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E6" w:rsidRPr="00BC3FE6" w:rsidRDefault="00BC3FE6" w:rsidP="00BC3FE6">
      <w:pPr>
        <w:jc w:val="center"/>
        <w:rPr>
          <w:rFonts w:ascii="Times New Roman" w:hAnsi="Times New Roman" w:cs="Times New Roman"/>
          <w:b/>
          <w:lang w:val="en-US"/>
        </w:rPr>
      </w:pPr>
      <w:r w:rsidRPr="00BC3FE6">
        <w:rPr>
          <w:rFonts w:ascii="Times New Roman" w:hAnsi="Times New Roman" w:cs="Times New Roman"/>
          <w:b/>
          <w:lang w:val="en-US"/>
        </w:rPr>
        <w:t>MBA / EMBA program at the Kazakh National Agrarian Research University (</w:t>
      </w:r>
      <w:r w:rsidRPr="00BC3FE6">
        <w:rPr>
          <w:rFonts w:ascii="Times New Roman" w:hAnsi="Times New Roman" w:cs="Times New Roman"/>
          <w:b/>
          <w:lang w:val="en-US"/>
        </w:rPr>
        <w:t>KazNARU</w:t>
      </w:r>
      <w:r w:rsidRPr="00BC3FE6">
        <w:rPr>
          <w:rFonts w:ascii="Times New Roman" w:hAnsi="Times New Roman" w:cs="Times New Roman"/>
          <w:b/>
          <w:lang w:val="en-US"/>
        </w:rPr>
        <w:t>)</w:t>
      </w:r>
    </w:p>
    <w:p w:rsidR="00BC3FE6" w:rsidRPr="00BC3FE6" w:rsidRDefault="00BC3FE6" w:rsidP="00BC3FE6">
      <w:pPr>
        <w:jc w:val="both"/>
        <w:rPr>
          <w:rFonts w:ascii="Times New Roman" w:hAnsi="Times New Roman" w:cs="Times New Roman"/>
          <w:lang w:val="en-US"/>
        </w:rPr>
      </w:pPr>
      <w:r w:rsidRPr="00BC3FE6">
        <w:rPr>
          <w:rFonts w:ascii="Times New Roman" w:hAnsi="Times New Roman" w:cs="Times New Roman"/>
          <w:lang w:val="en-US"/>
        </w:rPr>
        <w:t xml:space="preserve">The MBA / EMBA program (“7M04125 - Business Administration”) is the flagship program of </w:t>
      </w:r>
      <w:r w:rsidRPr="00BC3FE6">
        <w:rPr>
          <w:rFonts w:ascii="Times New Roman" w:hAnsi="Times New Roman" w:cs="Times New Roman"/>
          <w:lang w:val="en-US"/>
        </w:rPr>
        <w:t>KazNARU</w:t>
      </w:r>
      <w:r w:rsidRPr="00BC3FE6">
        <w:rPr>
          <w:rFonts w:ascii="Times New Roman" w:hAnsi="Times New Roman" w:cs="Times New Roman"/>
          <w:lang w:val="en-US"/>
        </w:rPr>
        <w:t xml:space="preserve"> for the training of managerial personnel with modern knowledge and skills in the field of business and agro-entrepreneurship</w:t>
      </w:r>
      <w:r w:rsidRPr="00BC3FE6">
        <w:rPr>
          <w:rFonts w:ascii="Times New Roman" w:hAnsi="Times New Roman" w:cs="Times New Roman"/>
          <w:lang w:val="en-US"/>
        </w:rPr>
        <w:t>.</w:t>
      </w:r>
      <w:r w:rsidRPr="00BC3FE6">
        <w:rPr>
          <w:rFonts w:ascii="Times New Roman" w:hAnsi="Times New Roman" w:cs="Times New Roman"/>
          <w:lang w:val="en-US"/>
        </w:rPr>
        <w:t xml:space="preserve"> </w:t>
      </w:r>
      <w:r>
        <w:rPr>
          <w:rFonts w:ascii="Times New Roman" w:hAnsi="Times New Roman" w:cs="Times New Roman"/>
          <w:lang w:val="en-US"/>
        </w:rPr>
        <w:t xml:space="preserve">They should be </w:t>
      </w:r>
      <w:r w:rsidRPr="00BC3FE6">
        <w:rPr>
          <w:rFonts w:ascii="Times New Roman" w:hAnsi="Times New Roman" w:cs="Times New Roman"/>
          <w:lang w:val="en-US"/>
        </w:rPr>
        <w:t>able to manage processes and personnel assets, form the strategy of companies in the agro-industrial complex (AIC), be able to define strategic and operational objectives and achieve the</w:t>
      </w:r>
      <w:r>
        <w:rPr>
          <w:rFonts w:ascii="Times New Roman" w:hAnsi="Times New Roman" w:cs="Times New Roman"/>
          <w:lang w:val="en-US"/>
        </w:rPr>
        <w:t xml:space="preserve"> goals and objectives</w:t>
      </w:r>
      <w:r w:rsidRPr="00BC3FE6">
        <w:rPr>
          <w:rFonts w:ascii="Times New Roman" w:hAnsi="Times New Roman" w:cs="Times New Roman"/>
          <w:lang w:val="en-US"/>
        </w:rPr>
        <w:t xml:space="preserve"> using scientific tools</w:t>
      </w:r>
      <w:proofErr w:type="gramStart"/>
      <w:r w:rsidRPr="00BC3FE6">
        <w:rPr>
          <w:rFonts w:ascii="Times New Roman" w:hAnsi="Times New Roman" w:cs="Times New Roman"/>
          <w:lang w:val="en-US"/>
        </w:rPr>
        <w:t>;</w:t>
      </w:r>
      <w:proofErr w:type="gramEnd"/>
    </w:p>
    <w:p w:rsidR="00BC3FE6" w:rsidRPr="00BC3FE6" w:rsidRDefault="00BC3FE6" w:rsidP="00BC3FE6">
      <w:pPr>
        <w:jc w:val="both"/>
        <w:rPr>
          <w:rFonts w:ascii="Times New Roman" w:hAnsi="Times New Roman" w:cs="Times New Roman"/>
          <w:lang w:val="en-US"/>
        </w:rPr>
      </w:pPr>
      <w:r w:rsidRPr="00BC3FE6">
        <w:rPr>
          <w:rFonts w:ascii="Times New Roman" w:hAnsi="Times New Roman" w:cs="Times New Roman"/>
          <w:lang w:val="en-US"/>
        </w:rPr>
        <w:t>The</w:t>
      </w:r>
      <w:r>
        <w:rPr>
          <w:rFonts w:ascii="Times New Roman" w:hAnsi="Times New Roman" w:cs="Times New Roman"/>
          <w:lang w:val="en-US"/>
        </w:rPr>
        <w:t xml:space="preserve"> MBA/EMBA program </w:t>
      </w:r>
      <w:r w:rsidRPr="00BC3FE6">
        <w:rPr>
          <w:rFonts w:ascii="Times New Roman" w:hAnsi="Times New Roman" w:cs="Times New Roman"/>
          <w:lang w:val="en-US"/>
        </w:rPr>
        <w:t>focuse</w:t>
      </w:r>
      <w:r>
        <w:rPr>
          <w:rFonts w:ascii="Times New Roman" w:hAnsi="Times New Roman" w:cs="Times New Roman"/>
          <w:lang w:val="en-US"/>
        </w:rPr>
        <w:t>s</w:t>
      </w:r>
      <w:r w:rsidRPr="00BC3FE6">
        <w:rPr>
          <w:rFonts w:ascii="Times New Roman" w:hAnsi="Times New Roman" w:cs="Times New Roman"/>
          <w:lang w:val="en-US"/>
        </w:rPr>
        <w:t xml:space="preserve"> on professional training and retraining for specialists of all levels, including top managers, taking into account the specifics of the target audience and work in the agricultural sector, in the field of food processing and in the field of trade in agricultural products.</w:t>
      </w:r>
    </w:p>
    <w:p w:rsidR="00BC3FE6" w:rsidRPr="00BC3FE6" w:rsidRDefault="00BC3FE6" w:rsidP="00BC3FE6">
      <w:pPr>
        <w:jc w:val="both"/>
        <w:rPr>
          <w:rFonts w:ascii="Times New Roman" w:hAnsi="Times New Roman" w:cs="Times New Roman"/>
          <w:lang w:val="en-US"/>
        </w:rPr>
      </w:pPr>
      <w:r w:rsidRPr="00BC3FE6">
        <w:rPr>
          <w:rFonts w:ascii="Times New Roman" w:hAnsi="Times New Roman" w:cs="Times New Roman"/>
          <w:lang w:val="en-US"/>
        </w:rPr>
        <w:t xml:space="preserve">The philosophy of the MBA / EMBA program at </w:t>
      </w:r>
      <w:r w:rsidRPr="00BC3FE6">
        <w:rPr>
          <w:rFonts w:ascii="Times New Roman" w:hAnsi="Times New Roman" w:cs="Times New Roman"/>
          <w:lang w:val="en-US"/>
        </w:rPr>
        <w:t>KazNARU</w:t>
      </w:r>
      <w:r w:rsidRPr="00BC3FE6">
        <w:rPr>
          <w:rFonts w:ascii="Times New Roman" w:hAnsi="Times New Roman" w:cs="Times New Roman"/>
          <w:lang w:val="en-US"/>
        </w:rPr>
        <w:t xml:space="preserve"> focuse</w:t>
      </w:r>
      <w:r>
        <w:rPr>
          <w:rFonts w:ascii="Times New Roman" w:hAnsi="Times New Roman" w:cs="Times New Roman"/>
          <w:lang w:val="en-US"/>
        </w:rPr>
        <w:t>s</w:t>
      </w:r>
      <w:r w:rsidRPr="00BC3FE6">
        <w:rPr>
          <w:rFonts w:ascii="Times New Roman" w:hAnsi="Times New Roman" w:cs="Times New Roman"/>
          <w:lang w:val="en-US"/>
        </w:rPr>
        <w:t xml:space="preserve"> on cooperation with leading partners in</w:t>
      </w:r>
      <w:r>
        <w:rPr>
          <w:rFonts w:ascii="Times New Roman" w:hAnsi="Times New Roman" w:cs="Times New Roman"/>
          <w:lang w:val="en-US"/>
        </w:rPr>
        <w:t>side</w:t>
      </w:r>
      <w:r w:rsidRPr="00BC3FE6">
        <w:rPr>
          <w:rFonts w:ascii="Times New Roman" w:hAnsi="Times New Roman" w:cs="Times New Roman"/>
          <w:lang w:val="en-US"/>
        </w:rPr>
        <w:t xml:space="preserve"> the country and abroad </w:t>
      </w:r>
      <w:r>
        <w:rPr>
          <w:rFonts w:ascii="Times New Roman" w:hAnsi="Times New Roman" w:cs="Times New Roman"/>
          <w:lang w:val="en-US"/>
        </w:rPr>
        <w:t xml:space="preserve">and </w:t>
      </w:r>
      <w:r w:rsidRPr="00BC3FE6">
        <w:rPr>
          <w:rFonts w:ascii="Times New Roman" w:hAnsi="Times New Roman" w:cs="Times New Roman"/>
          <w:lang w:val="en-US"/>
        </w:rPr>
        <w:t>implement</w:t>
      </w:r>
      <w:r>
        <w:rPr>
          <w:rFonts w:ascii="Times New Roman" w:hAnsi="Times New Roman" w:cs="Times New Roman"/>
          <w:lang w:val="en-US"/>
        </w:rPr>
        <w:t>s</w:t>
      </w:r>
      <w:bookmarkStart w:id="0" w:name="_GoBack"/>
      <w:bookmarkEnd w:id="0"/>
      <w:r w:rsidRPr="00BC3FE6">
        <w:rPr>
          <w:rFonts w:ascii="Times New Roman" w:hAnsi="Times New Roman" w:cs="Times New Roman"/>
          <w:lang w:val="en-US"/>
        </w:rPr>
        <w:t xml:space="preserve"> international standards in the field of management training for economic development</w:t>
      </w:r>
      <w:r>
        <w:rPr>
          <w:rFonts w:ascii="Times New Roman" w:hAnsi="Times New Roman" w:cs="Times New Roman"/>
          <w:lang w:val="en-US"/>
        </w:rPr>
        <w:t>. It prioritize</w:t>
      </w:r>
      <w:r w:rsidRPr="00BC3FE6">
        <w:rPr>
          <w:rFonts w:ascii="Times New Roman" w:hAnsi="Times New Roman" w:cs="Times New Roman"/>
          <w:lang w:val="en-US"/>
        </w:rPr>
        <w:t xml:space="preserve"> training personnel for work in agriculture</w:t>
      </w:r>
      <w:r w:rsidRPr="00BC3FE6">
        <w:rPr>
          <w:rFonts w:ascii="Times New Roman" w:hAnsi="Times New Roman" w:cs="Times New Roman"/>
          <w:lang w:val="en-US"/>
        </w:rPr>
        <w:t xml:space="preserve"> </w:t>
      </w:r>
      <w:r>
        <w:rPr>
          <w:rFonts w:ascii="Times New Roman" w:hAnsi="Times New Roman" w:cs="Times New Roman"/>
        </w:rPr>
        <w:t>фтв</w:t>
      </w:r>
      <w:r w:rsidRPr="00BC3FE6">
        <w:rPr>
          <w:rFonts w:ascii="Times New Roman" w:hAnsi="Times New Roman" w:cs="Times New Roman"/>
          <w:lang w:val="en-US"/>
        </w:rPr>
        <w:t xml:space="preserve"> </w:t>
      </w:r>
      <w:r>
        <w:rPr>
          <w:rFonts w:ascii="Times New Roman" w:hAnsi="Times New Roman" w:cs="Times New Roman"/>
        </w:rPr>
        <w:t>е</w:t>
      </w:r>
      <w:r w:rsidRPr="00BC3FE6">
        <w:rPr>
          <w:rFonts w:ascii="Times New Roman" w:hAnsi="Times New Roman" w:cs="Times New Roman"/>
          <w:lang w:val="en-US"/>
        </w:rPr>
        <w:t>aking into account international experience</w:t>
      </w:r>
      <w:r>
        <w:rPr>
          <w:rFonts w:ascii="Times New Roman" w:hAnsi="Times New Roman" w:cs="Times New Roman"/>
          <w:lang w:val="en-US"/>
        </w:rPr>
        <w:t xml:space="preserve"> of</w:t>
      </w:r>
      <w:r w:rsidRPr="00BC3FE6">
        <w:rPr>
          <w:rFonts w:ascii="Times New Roman" w:hAnsi="Times New Roman" w:cs="Times New Roman"/>
          <w:lang w:val="en-US"/>
        </w:rPr>
        <w:t xml:space="preserve"> MBA / EMBA program</w:t>
      </w:r>
      <w:r w:rsidRPr="00BC3FE6">
        <w:rPr>
          <w:rFonts w:ascii="Times New Roman" w:hAnsi="Times New Roman" w:cs="Times New Roman"/>
          <w:lang w:val="en-US"/>
        </w:rPr>
        <w:t>.</w:t>
      </w:r>
    </w:p>
    <w:p w:rsidR="00BC3FE6" w:rsidRPr="00BC3FE6" w:rsidRDefault="00BC3FE6" w:rsidP="00BC3FE6">
      <w:pPr>
        <w:jc w:val="both"/>
        <w:rPr>
          <w:rFonts w:ascii="Times New Roman" w:hAnsi="Times New Roman" w:cs="Times New Roman"/>
          <w:lang w:val="en-US"/>
        </w:rPr>
      </w:pPr>
      <w:r>
        <w:rPr>
          <w:rFonts w:ascii="Times New Roman" w:hAnsi="Times New Roman" w:cs="Times New Roman"/>
          <w:lang w:val="en-US"/>
        </w:rPr>
        <w:t>The program</w:t>
      </w:r>
      <w:r w:rsidRPr="00BC3FE6">
        <w:rPr>
          <w:rFonts w:ascii="Times New Roman" w:hAnsi="Times New Roman" w:cs="Times New Roman"/>
          <w:lang w:val="en-US"/>
        </w:rPr>
        <w:t xml:space="preserve"> </w:t>
      </w:r>
      <w:r>
        <w:rPr>
          <w:rFonts w:ascii="Times New Roman" w:hAnsi="Times New Roman" w:cs="Times New Roman"/>
          <w:lang w:val="en-US"/>
        </w:rPr>
        <w:t>emphasis</w:t>
      </w:r>
      <w:r w:rsidRPr="00BC3FE6">
        <w:rPr>
          <w:rFonts w:ascii="Times New Roman" w:hAnsi="Times New Roman" w:cs="Times New Roman"/>
          <w:lang w:val="en-US"/>
        </w:rPr>
        <w:t xml:space="preserve"> </w:t>
      </w:r>
      <w:r w:rsidRPr="00BC3FE6">
        <w:rPr>
          <w:rFonts w:ascii="Times New Roman" w:hAnsi="Times New Roman" w:cs="Times New Roman"/>
          <w:lang w:val="en-US"/>
        </w:rPr>
        <w:t xml:space="preserve">on the implementation of the Golden Triangle of Business Education, designed to create a new type of manager capable of solving complex problems and challenges of the 21st century: </w:t>
      </w:r>
      <w:r w:rsidRPr="00BC3FE6">
        <w:rPr>
          <w:rFonts w:ascii="Times New Roman" w:hAnsi="Times New Roman" w:cs="Times New Roman"/>
          <w:b/>
          <w:lang w:val="en-US"/>
        </w:rPr>
        <w:t>knowledge, a new way of thinking and networking.</w:t>
      </w:r>
    </w:p>
    <w:p w:rsidR="00BC3FE6" w:rsidRPr="00BC3FE6" w:rsidRDefault="00BC3FE6" w:rsidP="00BC3FE6">
      <w:pPr>
        <w:jc w:val="both"/>
        <w:rPr>
          <w:rFonts w:ascii="Times New Roman" w:hAnsi="Times New Roman" w:cs="Times New Roman"/>
          <w:lang w:val="en-US"/>
        </w:rPr>
      </w:pPr>
      <w:r w:rsidRPr="00BC3FE6">
        <w:rPr>
          <w:rFonts w:ascii="Times New Roman" w:hAnsi="Times New Roman" w:cs="Times New Roman"/>
          <w:b/>
          <w:lang w:val="en-US"/>
        </w:rPr>
        <w:t>Firstly,</w:t>
      </w:r>
      <w:r w:rsidRPr="00BC3FE6">
        <w:rPr>
          <w:rFonts w:ascii="Times New Roman" w:hAnsi="Times New Roman" w:cs="Times New Roman"/>
          <w:lang w:val="en-US"/>
        </w:rPr>
        <w:t xml:space="preserve"> it is deep and versatile </w:t>
      </w:r>
      <w:r w:rsidRPr="00BC3FE6">
        <w:rPr>
          <w:rFonts w:ascii="Times New Roman" w:hAnsi="Times New Roman" w:cs="Times New Roman"/>
          <w:b/>
          <w:lang w:val="en-US"/>
        </w:rPr>
        <w:t>Knowledge</w:t>
      </w:r>
      <w:r w:rsidRPr="00BC3FE6">
        <w:rPr>
          <w:rFonts w:ascii="Times New Roman" w:hAnsi="Times New Roman" w:cs="Times New Roman"/>
          <w:lang w:val="en-US"/>
        </w:rPr>
        <w:t xml:space="preserve"> of modern business processes, theory, </w:t>
      </w:r>
      <w:r w:rsidRPr="00BC3FE6">
        <w:rPr>
          <w:rFonts w:ascii="Times New Roman" w:hAnsi="Times New Roman" w:cs="Times New Roman"/>
          <w:lang w:val="en-US"/>
        </w:rPr>
        <w:t>and formation</w:t>
      </w:r>
      <w:r w:rsidRPr="00BC3FE6">
        <w:rPr>
          <w:rFonts w:ascii="Times New Roman" w:hAnsi="Times New Roman" w:cs="Times New Roman"/>
          <w:lang w:val="en-US"/>
        </w:rPr>
        <w:t xml:space="preserve"> of strategies for effective business development.</w:t>
      </w:r>
    </w:p>
    <w:p w:rsidR="00BC3FE6" w:rsidRPr="00BC3FE6" w:rsidRDefault="00BC3FE6" w:rsidP="00BC3FE6">
      <w:pPr>
        <w:jc w:val="both"/>
        <w:rPr>
          <w:rFonts w:ascii="Times New Roman" w:hAnsi="Times New Roman" w:cs="Times New Roman"/>
          <w:lang w:val="en-US"/>
        </w:rPr>
      </w:pPr>
      <w:r w:rsidRPr="00BC3FE6">
        <w:rPr>
          <w:rFonts w:ascii="Times New Roman" w:hAnsi="Times New Roman" w:cs="Times New Roman"/>
          <w:b/>
          <w:lang w:val="en-US"/>
        </w:rPr>
        <w:t>Secondly,</w:t>
      </w:r>
      <w:r w:rsidRPr="00BC3FE6">
        <w:rPr>
          <w:rFonts w:ascii="Times New Roman" w:hAnsi="Times New Roman" w:cs="Times New Roman"/>
          <w:lang w:val="en-US"/>
        </w:rPr>
        <w:t xml:space="preserve"> it is the formation of </w:t>
      </w:r>
      <w:r w:rsidRPr="00BC3FE6">
        <w:rPr>
          <w:rFonts w:ascii="Times New Roman" w:hAnsi="Times New Roman" w:cs="Times New Roman"/>
          <w:b/>
          <w:lang w:val="en-US"/>
        </w:rPr>
        <w:t xml:space="preserve">a </w:t>
      </w:r>
      <w:r w:rsidRPr="00BC3FE6">
        <w:rPr>
          <w:rFonts w:ascii="Times New Roman" w:hAnsi="Times New Roman" w:cs="Times New Roman"/>
          <w:b/>
          <w:lang w:val="en-US"/>
        </w:rPr>
        <w:t>new</w:t>
      </w:r>
      <w:r w:rsidRPr="00BC3FE6">
        <w:rPr>
          <w:rFonts w:ascii="Times New Roman" w:hAnsi="Times New Roman" w:cs="Times New Roman"/>
          <w:b/>
          <w:lang w:val="en-US"/>
        </w:rPr>
        <w:t xml:space="preserve"> way of thinking</w:t>
      </w:r>
      <w:r w:rsidRPr="00BC3FE6">
        <w:rPr>
          <w:rFonts w:ascii="Times New Roman" w:hAnsi="Times New Roman" w:cs="Times New Roman"/>
          <w:lang w:val="en-US"/>
        </w:rPr>
        <w:t xml:space="preserve"> with a priority on the formation and personal development of entrepreneurs</w:t>
      </w:r>
      <w:r>
        <w:rPr>
          <w:rFonts w:ascii="Times New Roman" w:hAnsi="Times New Roman" w:cs="Times New Roman"/>
          <w:lang w:val="en-US"/>
        </w:rPr>
        <w:t>. They should be</w:t>
      </w:r>
      <w:r w:rsidRPr="00BC3FE6">
        <w:rPr>
          <w:rFonts w:ascii="Times New Roman" w:hAnsi="Times New Roman" w:cs="Times New Roman"/>
          <w:lang w:val="en-US"/>
        </w:rPr>
        <w:t xml:space="preserve"> are able to generate innovative ideas and non-standard solutions, skillful communication, and economic thinking.</w:t>
      </w:r>
    </w:p>
    <w:p w:rsidR="00BC3FE6" w:rsidRPr="00BC3FE6" w:rsidRDefault="00BC3FE6" w:rsidP="00BC3FE6">
      <w:pPr>
        <w:jc w:val="both"/>
        <w:rPr>
          <w:rFonts w:ascii="Times New Roman" w:hAnsi="Times New Roman" w:cs="Times New Roman"/>
          <w:lang w:val="en-US"/>
        </w:rPr>
      </w:pPr>
      <w:r w:rsidRPr="00BC3FE6">
        <w:rPr>
          <w:rFonts w:ascii="Times New Roman" w:hAnsi="Times New Roman" w:cs="Times New Roman"/>
          <w:b/>
          <w:lang w:val="en-US"/>
        </w:rPr>
        <w:t xml:space="preserve">Thirdly, </w:t>
      </w:r>
      <w:r w:rsidRPr="00BC3FE6">
        <w:rPr>
          <w:rFonts w:ascii="Times New Roman" w:hAnsi="Times New Roman" w:cs="Times New Roman"/>
          <w:lang w:val="en-US"/>
        </w:rPr>
        <w:t>it is</w:t>
      </w:r>
      <w:r>
        <w:rPr>
          <w:rFonts w:ascii="Times New Roman" w:hAnsi="Times New Roman" w:cs="Times New Roman"/>
          <w:lang w:val="en-US"/>
        </w:rPr>
        <w:t xml:space="preserve"> an</w:t>
      </w:r>
      <w:r w:rsidRPr="00BC3FE6">
        <w:rPr>
          <w:rFonts w:ascii="Times New Roman" w:hAnsi="Times New Roman" w:cs="Times New Roman"/>
          <w:lang w:val="en-US"/>
        </w:rPr>
        <w:t xml:space="preserve"> active assistance in the formation of </w:t>
      </w:r>
      <w:r w:rsidRPr="00BC3FE6">
        <w:rPr>
          <w:rFonts w:ascii="Times New Roman" w:hAnsi="Times New Roman" w:cs="Times New Roman"/>
          <w:b/>
          <w:lang w:val="en-US"/>
        </w:rPr>
        <w:t>personal business connections (networking)</w:t>
      </w:r>
      <w:r w:rsidRPr="00BC3FE6">
        <w:rPr>
          <w:rFonts w:ascii="Times New Roman" w:hAnsi="Times New Roman" w:cs="Times New Roman"/>
          <w:lang w:val="en-US"/>
        </w:rPr>
        <w:t xml:space="preserve"> through the formation of a circle of like-minded people, successful managers</w:t>
      </w:r>
      <w:r>
        <w:rPr>
          <w:rFonts w:ascii="Times New Roman" w:hAnsi="Times New Roman" w:cs="Times New Roman"/>
          <w:lang w:val="en-US"/>
        </w:rPr>
        <w:t>,</w:t>
      </w:r>
      <w:r w:rsidRPr="00BC3FE6">
        <w:rPr>
          <w:rFonts w:ascii="Times New Roman" w:hAnsi="Times New Roman" w:cs="Times New Roman"/>
          <w:lang w:val="en-US"/>
        </w:rPr>
        <w:t xml:space="preserve"> and </w:t>
      </w:r>
      <w:r w:rsidRPr="00BC3FE6">
        <w:rPr>
          <w:rFonts w:ascii="Times New Roman" w:hAnsi="Times New Roman" w:cs="Times New Roman"/>
          <w:lang w:val="en-US"/>
        </w:rPr>
        <w:t>businesspersons</w:t>
      </w:r>
      <w:r w:rsidRPr="00BC3FE6">
        <w:rPr>
          <w:rFonts w:ascii="Times New Roman" w:hAnsi="Times New Roman" w:cs="Times New Roman"/>
          <w:lang w:val="en-US"/>
        </w:rPr>
        <w:t xml:space="preserve">, as well as business partners both within the country and abroad. The MBA / EMBA program at </w:t>
      </w:r>
      <w:r w:rsidRPr="00BC3FE6">
        <w:rPr>
          <w:rFonts w:ascii="Times New Roman" w:hAnsi="Times New Roman" w:cs="Times New Roman"/>
          <w:lang w:val="en-US"/>
        </w:rPr>
        <w:t>KazNARU</w:t>
      </w:r>
      <w:r w:rsidRPr="00BC3FE6">
        <w:rPr>
          <w:rFonts w:ascii="Times New Roman" w:hAnsi="Times New Roman" w:cs="Times New Roman"/>
          <w:lang w:val="en-US"/>
        </w:rPr>
        <w:t xml:space="preserve"> focuse</w:t>
      </w:r>
      <w:r>
        <w:rPr>
          <w:rFonts w:ascii="Times New Roman" w:hAnsi="Times New Roman" w:cs="Times New Roman"/>
          <w:lang w:val="en-US"/>
        </w:rPr>
        <w:t>s</w:t>
      </w:r>
      <w:r w:rsidRPr="00BC3FE6">
        <w:rPr>
          <w:rFonts w:ascii="Times New Roman" w:hAnsi="Times New Roman" w:cs="Times New Roman"/>
          <w:lang w:val="en-US"/>
        </w:rPr>
        <w:t xml:space="preserve"> on developing relationships with many international partners from Kazakhstan, Central and Southeast Asia, the European Union (EU) and the USA.</w:t>
      </w:r>
    </w:p>
    <w:tbl>
      <w:tblPr>
        <w:tblStyle w:val="a3"/>
        <w:tblW w:w="0" w:type="auto"/>
        <w:tblLook w:val="04A0" w:firstRow="1" w:lastRow="0" w:firstColumn="1" w:lastColumn="0" w:noHBand="0" w:noVBand="1"/>
      </w:tblPr>
      <w:tblGrid>
        <w:gridCol w:w="9345"/>
      </w:tblGrid>
      <w:tr w:rsidR="00BC3FE6" w:rsidTr="00BC3FE6">
        <w:tc>
          <w:tcPr>
            <w:tcW w:w="9345" w:type="dxa"/>
          </w:tcPr>
          <w:p w:rsidR="00BC3FE6" w:rsidRDefault="00BC3FE6" w:rsidP="00BC3FE6">
            <w:pPr>
              <w:jc w:val="both"/>
              <w:rPr>
                <w:rFonts w:ascii="Times New Roman" w:hAnsi="Times New Roman" w:cs="Times New Roman"/>
                <w:lang w:val="en-US"/>
              </w:rPr>
            </w:pPr>
            <w:r w:rsidRPr="00BC3FE6">
              <w:rPr>
                <w:rFonts w:ascii="Times New Roman" w:hAnsi="Times New Roman" w:cs="Times New Roman"/>
                <w:b/>
                <w:lang w:val="en-US"/>
              </w:rPr>
              <w:t>Advantages</w:t>
            </w:r>
            <w:r w:rsidRPr="00BC3FE6">
              <w:rPr>
                <w:rFonts w:ascii="Times New Roman" w:hAnsi="Times New Roman" w:cs="Times New Roman"/>
                <w:lang w:val="en-US"/>
              </w:rPr>
              <w:t xml:space="preserve"> - Flexible schedule, International teachers (Poland, Netherlands, USA), International internship opportunities, Training from leading businessmen from Kazakhstan, Training in international practice in the field of Agribusiness</w:t>
            </w:r>
          </w:p>
        </w:tc>
      </w:tr>
    </w:tbl>
    <w:p w:rsidR="00BC3FE6" w:rsidRDefault="00BC3FE6" w:rsidP="00BC3FE6">
      <w:pPr>
        <w:jc w:val="both"/>
        <w:rPr>
          <w:rFonts w:ascii="Times New Roman" w:hAnsi="Times New Roman" w:cs="Times New Roman"/>
          <w:lang w:val="en-US"/>
        </w:rPr>
      </w:pPr>
    </w:p>
    <w:tbl>
      <w:tblPr>
        <w:tblStyle w:val="a3"/>
        <w:tblW w:w="0" w:type="auto"/>
        <w:tblLook w:val="04A0" w:firstRow="1" w:lastRow="0" w:firstColumn="1" w:lastColumn="0" w:noHBand="0" w:noVBand="1"/>
      </w:tblPr>
      <w:tblGrid>
        <w:gridCol w:w="9345"/>
      </w:tblGrid>
      <w:tr w:rsidR="00BC3FE6" w:rsidTr="00BC3FE6">
        <w:tc>
          <w:tcPr>
            <w:tcW w:w="9345" w:type="dxa"/>
          </w:tcPr>
          <w:p w:rsidR="00BC3FE6" w:rsidRDefault="00BC3FE6" w:rsidP="00BC3FE6">
            <w:pPr>
              <w:jc w:val="both"/>
              <w:rPr>
                <w:rFonts w:ascii="Times New Roman" w:hAnsi="Times New Roman" w:cs="Times New Roman"/>
                <w:lang w:val="en-US"/>
              </w:rPr>
            </w:pPr>
            <w:r w:rsidRPr="00BC3FE6">
              <w:rPr>
                <w:rFonts w:ascii="Times New Roman" w:hAnsi="Times New Roman" w:cs="Times New Roman"/>
                <w:b/>
                <w:lang w:val="en-US"/>
              </w:rPr>
              <w:t xml:space="preserve">Benefits - </w:t>
            </w:r>
            <w:r w:rsidRPr="00BC3FE6">
              <w:rPr>
                <w:rFonts w:ascii="Times New Roman" w:hAnsi="Times New Roman" w:cs="Times New Roman"/>
                <w:lang w:val="en-US"/>
              </w:rPr>
              <w:t>Prestigious diploma, Global recognition, Opportunity to study abroad, Individual internships, Internships at leading enterprises in Kazakhstan, Internships with leading global Agro-companies, Internships at the Ministry of Agriculture of the Republic of Kazakhstan</w:t>
            </w:r>
          </w:p>
        </w:tc>
      </w:tr>
    </w:tbl>
    <w:p w:rsidR="00BC3FE6" w:rsidRPr="00BC3FE6" w:rsidRDefault="00BC3FE6" w:rsidP="00BC3FE6">
      <w:pPr>
        <w:jc w:val="both"/>
        <w:rPr>
          <w:rFonts w:ascii="Times New Roman" w:hAnsi="Times New Roman" w:cs="Times New Roman"/>
          <w:lang w:val="en-US"/>
        </w:rPr>
      </w:pPr>
    </w:p>
    <w:tbl>
      <w:tblPr>
        <w:tblStyle w:val="a3"/>
        <w:tblW w:w="0" w:type="auto"/>
        <w:tblLook w:val="04A0" w:firstRow="1" w:lastRow="0" w:firstColumn="1" w:lastColumn="0" w:noHBand="0" w:noVBand="1"/>
      </w:tblPr>
      <w:tblGrid>
        <w:gridCol w:w="9345"/>
      </w:tblGrid>
      <w:tr w:rsidR="00BC3FE6" w:rsidTr="00BC3FE6">
        <w:tc>
          <w:tcPr>
            <w:tcW w:w="9345" w:type="dxa"/>
          </w:tcPr>
          <w:p w:rsidR="00BC3FE6" w:rsidRDefault="00BC3FE6" w:rsidP="00BC3FE6">
            <w:pPr>
              <w:jc w:val="both"/>
              <w:rPr>
                <w:rFonts w:ascii="Times New Roman" w:hAnsi="Times New Roman" w:cs="Times New Roman"/>
                <w:lang w:val="en-US"/>
              </w:rPr>
            </w:pPr>
            <w:r w:rsidRPr="00BC3FE6">
              <w:rPr>
                <w:rFonts w:ascii="Times New Roman" w:hAnsi="Times New Roman" w:cs="Times New Roman"/>
                <w:b/>
                <w:lang w:val="en-US"/>
              </w:rPr>
              <w:t xml:space="preserve">Why MBA, EMBA and Mini MBA at </w:t>
            </w:r>
            <w:r w:rsidRPr="00BC3FE6">
              <w:rPr>
                <w:rFonts w:ascii="Times New Roman" w:hAnsi="Times New Roman" w:cs="Times New Roman"/>
                <w:b/>
                <w:lang w:val="en-US"/>
              </w:rPr>
              <w:t>KazNARU</w:t>
            </w:r>
            <w:r w:rsidRPr="00BC3FE6">
              <w:rPr>
                <w:rFonts w:ascii="Times New Roman" w:hAnsi="Times New Roman" w:cs="Times New Roman"/>
                <w:lang w:val="en-US"/>
              </w:rPr>
              <w:t xml:space="preserve"> - Career advancement opportunity,</w:t>
            </w:r>
            <w:r>
              <w:rPr>
                <w:rFonts w:ascii="Times New Roman" w:hAnsi="Times New Roman" w:cs="Times New Roman"/>
                <w:lang w:val="en-US"/>
              </w:rPr>
              <w:t xml:space="preserve"> </w:t>
            </w:r>
            <w:r w:rsidRPr="00BC3FE6">
              <w:rPr>
                <w:rFonts w:ascii="Times New Roman" w:hAnsi="Times New Roman" w:cs="Times New Roman"/>
                <w:lang w:val="en-US"/>
              </w:rPr>
              <w:t>Development of entrepreneurial skills, Knowledge of innovative processes in Agribusiness, Knowledge of the international market, Skills in building an entrepreneurial strategy, Potential to work with international partners</w:t>
            </w:r>
          </w:p>
        </w:tc>
      </w:tr>
    </w:tbl>
    <w:p w:rsidR="00BC3FE6" w:rsidRPr="00BC3FE6" w:rsidRDefault="00BC3FE6" w:rsidP="00BC3FE6">
      <w:pPr>
        <w:jc w:val="both"/>
        <w:rPr>
          <w:rFonts w:ascii="Times New Roman" w:hAnsi="Times New Roman" w:cs="Times New Roman"/>
          <w:lang w:val="en-US"/>
        </w:rPr>
      </w:pPr>
    </w:p>
    <w:p w:rsidR="00BC3FE6" w:rsidRPr="00BC3FE6" w:rsidRDefault="00BC3FE6" w:rsidP="00BC3FE6">
      <w:pPr>
        <w:jc w:val="both"/>
        <w:rPr>
          <w:rFonts w:ascii="Times New Roman" w:hAnsi="Times New Roman" w:cs="Times New Roman"/>
          <w:lang w:val="en-US"/>
        </w:rPr>
      </w:pPr>
    </w:p>
    <w:p w:rsidR="00BC3FE6" w:rsidRPr="00BC3FE6" w:rsidRDefault="00BC3FE6" w:rsidP="00BC3FE6">
      <w:pPr>
        <w:jc w:val="both"/>
        <w:rPr>
          <w:rFonts w:ascii="Times New Roman" w:hAnsi="Times New Roman" w:cs="Times New Roman"/>
          <w:lang w:val="en-US"/>
        </w:rPr>
      </w:pPr>
    </w:p>
    <w:sectPr w:rsidR="00BC3FE6" w:rsidRPr="00BC3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E6"/>
    <w:rsid w:val="00222589"/>
    <w:rsid w:val="00BC3FE6"/>
    <w:rsid w:val="00E5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8BE4"/>
  <w15:chartTrackingRefBased/>
  <w15:docId w15:val="{F9899A6A-ED08-4149-93DA-F957023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J.Janar</cp:lastModifiedBy>
  <cp:revision>1</cp:revision>
  <dcterms:created xsi:type="dcterms:W3CDTF">2023-05-15T12:16:00Z</dcterms:created>
  <dcterms:modified xsi:type="dcterms:W3CDTF">2023-05-15T12:26:00Z</dcterms:modified>
</cp:coreProperties>
</file>